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71583C" w:rsidRPr="00BF6946">
        <w:trPr>
          <w:trHeight w:hRule="exact" w:val="1666"/>
        </w:trPr>
        <w:tc>
          <w:tcPr>
            <w:tcW w:w="426" w:type="dxa"/>
          </w:tcPr>
          <w:p w:rsidR="0071583C" w:rsidRDefault="0071583C"/>
        </w:tc>
        <w:tc>
          <w:tcPr>
            <w:tcW w:w="710" w:type="dxa"/>
          </w:tcPr>
          <w:p w:rsidR="0071583C" w:rsidRDefault="0071583C"/>
        </w:tc>
        <w:tc>
          <w:tcPr>
            <w:tcW w:w="1419" w:type="dxa"/>
          </w:tcPr>
          <w:p w:rsidR="0071583C" w:rsidRDefault="0071583C"/>
        </w:tc>
        <w:tc>
          <w:tcPr>
            <w:tcW w:w="1419" w:type="dxa"/>
          </w:tcPr>
          <w:p w:rsidR="0071583C" w:rsidRDefault="0071583C"/>
        </w:tc>
        <w:tc>
          <w:tcPr>
            <w:tcW w:w="710" w:type="dxa"/>
          </w:tcPr>
          <w:p w:rsidR="0071583C" w:rsidRDefault="0071583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jc w:val="both"/>
              <w:rPr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71583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1583C" w:rsidRPr="00BF694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1583C" w:rsidRPr="00BF6946">
        <w:trPr>
          <w:trHeight w:hRule="exact" w:val="211"/>
        </w:trPr>
        <w:tc>
          <w:tcPr>
            <w:tcW w:w="426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</w:tr>
      <w:tr w:rsidR="0071583C">
        <w:trPr>
          <w:trHeight w:hRule="exact" w:val="416"/>
        </w:trPr>
        <w:tc>
          <w:tcPr>
            <w:tcW w:w="426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1583C" w:rsidRPr="00BF6946">
        <w:trPr>
          <w:trHeight w:hRule="exact" w:val="277"/>
        </w:trPr>
        <w:tc>
          <w:tcPr>
            <w:tcW w:w="426" w:type="dxa"/>
          </w:tcPr>
          <w:p w:rsidR="0071583C" w:rsidRDefault="0071583C"/>
        </w:tc>
        <w:tc>
          <w:tcPr>
            <w:tcW w:w="710" w:type="dxa"/>
          </w:tcPr>
          <w:p w:rsidR="0071583C" w:rsidRDefault="0071583C"/>
        </w:tc>
        <w:tc>
          <w:tcPr>
            <w:tcW w:w="1419" w:type="dxa"/>
          </w:tcPr>
          <w:p w:rsidR="0071583C" w:rsidRDefault="0071583C"/>
        </w:tc>
        <w:tc>
          <w:tcPr>
            <w:tcW w:w="1419" w:type="dxa"/>
          </w:tcPr>
          <w:p w:rsidR="0071583C" w:rsidRDefault="0071583C"/>
        </w:tc>
        <w:tc>
          <w:tcPr>
            <w:tcW w:w="710" w:type="dxa"/>
          </w:tcPr>
          <w:p w:rsidR="0071583C" w:rsidRDefault="0071583C"/>
        </w:tc>
        <w:tc>
          <w:tcPr>
            <w:tcW w:w="426" w:type="dxa"/>
          </w:tcPr>
          <w:p w:rsidR="0071583C" w:rsidRDefault="0071583C"/>
        </w:tc>
        <w:tc>
          <w:tcPr>
            <w:tcW w:w="1277" w:type="dxa"/>
          </w:tcPr>
          <w:p w:rsidR="0071583C" w:rsidRDefault="007158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1583C" w:rsidRPr="00046EDE">
        <w:trPr>
          <w:trHeight w:hRule="exact" w:val="555"/>
        </w:trPr>
        <w:tc>
          <w:tcPr>
            <w:tcW w:w="426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1583C" w:rsidRPr="00046EDE" w:rsidRDefault="002A3F4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71583C">
        <w:trPr>
          <w:trHeight w:hRule="exact" w:val="277"/>
        </w:trPr>
        <w:tc>
          <w:tcPr>
            <w:tcW w:w="426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1583C">
        <w:trPr>
          <w:trHeight w:hRule="exact" w:val="277"/>
        </w:trPr>
        <w:tc>
          <w:tcPr>
            <w:tcW w:w="426" w:type="dxa"/>
          </w:tcPr>
          <w:p w:rsidR="0071583C" w:rsidRDefault="0071583C"/>
        </w:tc>
        <w:tc>
          <w:tcPr>
            <w:tcW w:w="710" w:type="dxa"/>
          </w:tcPr>
          <w:p w:rsidR="0071583C" w:rsidRDefault="0071583C"/>
        </w:tc>
        <w:tc>
          <w:tcPr>
            <w:tcW w:w="1419" w:type="dxa"/>
          </w:tcPr>
          <w:p w:rsidR="0071583C" w:rsidRDefault="0071583C"/>
        </w:tc>
        <w:tc>
          <w:tcPr>
            <w:tcW w:w="1419" w:type="dxa"/>
          </w:tcPr>
          <w:p w:rsidR="0071583C" w:rsidRDefault="0071583C"/>
        </w:tc>
        <w:tc>
          <w:tcPr>
            <w:tcW w:w="710" w:type="dxa"/>
          </w:tcPr>
          <w:p w:rsidR="0071583C" w:rsidRDefault="0071583C"/>
        </w:tc>
        <w:tc>
          <w:tcPr>
            <w:tcW w:w="426" w:type="dxa"/>
          </w:tcPr>
          <w:p w:rsidR="0071583C" w:rsidRDefault="0071583C"/>
        </w:tc>
        <w:tc>
          <w:tcPr>
            <w:tcW w:w="1277" w:type="dxa"/>
          </w:tcPr>
          <w:p w:rsidR="0071583C" w:rsidRDefault="0071583C"/>
        </w:tc>
        <w:tc>
          <w:tcPr>
            <w:tcW w:w="993" w:type="dxa"/>
          </w:tcPr>
          <w:p w:rsidR="0071583C" w:rsidRDefault="0071583C"/>
        </w:tc>
        <w:tc>
          <w:tcPr>
            <w:tcW w:w="2836" w:type="dxa"/>
          </w:tcPr>
          <w:p w:rsidR="0071583C" w:rsidRDefault="0071583C"/>
        </w:tc>
      </w:tr>
      <w:tr w:rsidR="0071583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1583C">
        <w:trPr>
          <w:trHeight w:hRule="exact" w:val="775"/>
        </w:trPr>
        <w:tc>
          <w:tcPr>
            <w:tcW w:w="426" w:type="dxa"/>
          </w:tcPr>
          <w:p w:rsidR="0071583C" w:rsidRDefault="0071583C"/>
        </w:tc>
        <w:tc>
          <w:tcPr>
            <w:tcW w:w="710" w:type="dxa"/>
          </w:tcPr>
          <w:p w:rsidR="0071583C" w:rsidRDefault="0071583C"/>
        </w:tc>
        <w:tc>
          <w:tcPr>
            <w:tcW w:w="1419" w:type="dxa"/>
          </w:tcPr>
          <w:p w:rsidR="0071583C" w:rsidRDefault="0071583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Общая психология</w:t>
            </w:r>
          </w:p>
          <w:p w:rsidR="0071583C" w:rsidRDefault="00046E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6" w:type="dxa"/>
          </w:tcPr>
          <w:p w:rsidR="0071583C" w:rsidRDefault="0071583C"/>
        </w:tc>
      </w:tr>
      <w:tr w:rsidR="0071583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1583C" w:rsidRPr="00BF6946">
        <w:trPr>
          <w:trHeight w:hRule="exact" w:val="1396"/>
        </w:trPr>
        <w:tc>
          <w:tcPr>
            <w:tcW w:w="426" w:type="dxa"/>
          </w:tcPr>
          <w:p w:rsidR="0071583C" w:rsidRDefault="0071583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1583C" w:rsidRPr="00046EDE" w:rsidRDefault="00046E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71583C" w:rsidRPr="00046EDE" w:rsidRDefault="00046E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1583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71583C">
        <w:trPr>
          <w:trHeight w:hRule="exact" w:val="416"/>
        </w:trPr>
        <w:tc>
          <w:tcPr>
            <w:tcW w:w="426" w:type="dxa"/>
          </w:tcPr>
          <w:p w:rsidR="0071583C" w:rsidRDefault="0071583C"/>
        </w:tc>
        <w:tc>
          <w:tcPr>
            <w:tcW w:w="710" w:type="dxa"/>
          </w:tcPr>
          <w:p w:rsidR="0071583C" w:rsidRDefault="0071583C"/>
        </w:tc>
        <w:tc>
          <w:tcPr>
            <w:tcW w:w="1419" w:type="dxa"/>
          </w:tcPr>
          <w:p w:rsidR="0071583C" w:rsidRDefault="0071583C"/>
        </w:tc>
        <w:tc>
          <w:tcPr>
            <w:tcW w:w="1419" w:type="dxa"/>
          </w:tcPr>
          <w:p w:rsidR="0071583C" w:rsidRDefault="0071583C"/>
        </w:tc>
        <w:tc>
          <w:tcPr>
            <w:tcW w:w="710" w:type="dxa"/>
          </w:tcPr>
          <w:p w:rsidR="0071583C" w:rsidRDefault="0071583C"/>
        </w:tc>
        <w:tc>
          <w:tcPr>
            <w:tcW w:w="426" w:type="dxa"/>
          </w:tcPr>
          <w:p w:rsidR="0071583C" w:rsidRDefault="0071583C"/>
        </w:tc>
        <w:tc>
          <w:tcPr>
            <w:tcW w:w="1277" w:type="dxa"/>
          </w:tcPr>
          <w:p w:rsidR="0071583C" w:rsidRDefault="0071583C"/>
        </w:tc>
        <w:tc>
          <w:tcPr>
            <w:tcW w:w="993" w:type="dxa"/>
          </w:tcPr>
          <w:p w:rsidR="0071583C" w:rsidRDefault="0071583C"/>
        </w:tc>
        <w:tc>
          <w:tcPr>
            <w:tcW w:w="2836" w:type="dxa"/>
          </w:tcPr>
          <w:p w:rsidR="0071583C" w:rsidRDefault="0071583C"/>
        </w:tc>
      </w:tr>
      <w:tr w:rsidR="0071583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1583C" w:rsidRDefault="0071583C"/>
        </w:tc>
        <w:tc>
          <w:tcPr>
            <w:tcW w:w="426" w:type="dxa"/>
          </w:tcPr>
          <w:p w:rsidR="0071583C" w:rsidRDefault="0071583C"/>
        </w:tc>
        <w:tc>
          <w:tcPr>
            <w:tcW w:w="1277" w:type="dxa"/>
          </w:tcPr>
          <w:p w:rsidR="0071583C" w:rsidRDefault="0071583C"/>
        </w:tc>
        <w:tc>
          <w:tcPr>
            <w:tcW w:w="993" w:type="dxa"/>
          </w:tcPr>
          <w:p w:rsidR="0071583C" w:rsidRDefault="0071583C"/>
        </w:tc>
        <w:tc>
          <w:tcPr>
            <w:tcW w:w="2836" w:type="dxa"/>
          </w:tcPr>
          <w:p w:rsidR="0071583C" w:rsidRDefault="0071583C"/>
        </w:tc>
      </w:tr>
      <w:tr w:rsidR="0071583C">
        <w:trPr>
          <w:trHeight w:hRule="exact" w:val="155"/>
        </w:trPr>
        <w:tc>
          <w:tcPr>
            <w:tcW w:w="426" w:type="dxa"/>
          </w:tcPr>
          <w:p w:rsidR="0071583C" w:rsidRDefault="0071583C"/>
        </w:tc>
        <w:tc>
          <w:tcPr>
            <w:tcW w:w="710" w:type="dxa"/>
          </w:tcPr>
          <w:p w:rsidR="0071583C" w:rsidRDefault="0071583C"/>
        </w:tc>
        <w:tc>
          <w:tcPr>
            <w:tcW w:w="1419" w:type="dxa"/>
          </w:tcPr>
          <w:p w:rsidR="0071583C" w:rsidRDefault="0071583C"/>
        </w:tc>
        <w:tc>
          <w:tcPr>
            <w:tcW w:w="1419" w:type="dxa"/>
          </w:tcPr>
          <w:p w:rsidR="0071583C" w:rsidRDefault="0071583C"/>
        </w:tc>
        <w:tc>
          <w:tcPr>
            <w:tcW w:w="710" w:type="dxa"/>
          </w:tcPr>
          <w:p w:rsidR="0071583C" w:rsidRDefault="0071583C"/>
        </w:tc>
        <w:tc>
          <w:tcPr>
            <w:tcW w:w="426" w:type="dxa"/>
          </w:tcPr>
          <w:p w:rsidR="0071583C" w:rsidRDefault="0071583C"/>
        </w:tc>
        <w:tc>
          <w:tcPr>
            <w:tcW w:w="1277" w:type="dxa"/>
          </w:tcPr>
          <w:p w:rsidR="0071583C" w:rsidRDefault="0071583C"/>
        </w:tc>
        <w:tc>
          <w:tcPr>
            <w:tcW w:w="993" w:type="dxa"/>
          </w:tcPr>
          <w:p w:rsidR="0071583C" w:rsidRDefault="0071583C"/>
        </w:tc>
        <w:tc>
          <w:tcPr>
            <w:tcW w:w="2836" w:type="dxa"/>
          </w:tcPr>
          <w:p w:rsidR="0071583C" w:rsidRDefault="0071583C"/>
        </w:tc>
      </w:tr>
      <w:tr w:rsidR="0071583C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71583C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71583C"/>
        </w:tc>
      </w:tr>
      <w:tr w:rsidR="0071583C" w:rsidRPr="00BF69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1583C" w:rsidRPr="00BF694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71583C">
            <w:pPr>
              <w:rPr>
                <w:lang w:val="ru-RU"/>
              </w:rPr>
            </w:pPr>
          </w:p>
        </w:tc>
      </w:tr>
      <w:tr w:rsidR="0071583C" w:rsidRPr="00BF69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1583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71583C">
        <w:trPr>
          <w:trHeight w:hRule="exact" w:val="2195"/>
        </w:trPr>
        <w:tc>
          <w:tcPr>
            <w:tcW w:w="426" w:type="dxa"/>
          </w:tcPr>
          <w:p w:rsidR="0071583C" w:rsidRDefault="0071583C"/>
        </w:tc>
        <w:tc>
          <w:tcPr>
            <w:tcW w:w="710" w:type="dxa"/>
          </w:tcPr>
          <w:p w:rsidR="0071583C" w:rsidRDefault="0071583C"/>
        </w:tc>
        <w:tc>
          <w:tcPr>
            <w:tcW w:w="1419" w:type="dxa"/>
          </w:tcPr>
          <w:p w:rsidR="0071583C" w:rsidRDefault="0071583C"/>
        </w:tc>
        <w:tc>
          <w:tcPr>
            <w:tcW w:w="1419" w:type="dxa"/>
          </w:tcPr>
          <w:p w:rsidR="0071583C" w:rsidRDefault="0071583C"/>
        </w:tc>
        <w:tc>
          <w:tcPr>
            <w:tcW w:w="710" w:type="dxa"/>
          </w:tcPr>
          <w:p w:rsidR="0071583C" w:rsidRDefault="0071583C"/>
        </w:tc>
        <w:tc>
          <w:tcPr>
            <w:tcW w:w="426" w:type="dxa"/>
          </w:tcPr>
          <w:p w:rsidR="0071583C" w:rsidRDefault="0071583C"/>
        </w:tc>
        <w:tc>
          <w:tcPr>
            <w:tcW w:w="1277" w:type="dxa"/>
          </w:tcPr>
          <w:p w:rsidR="0071583C" w:rsidRDefault="0071583C"/>
        </w:tc>
        <w:tc>
          <w:tcPr>
            <w:tcW w:w="993" w:type="dxa"/>
          </w:tcPr>
          <w:p w:rsidR="0071583C" w:rsidRDefault="0071583C"/>
        </w:tc>
        <w:tc>
          <w:tcPr>
            <w:tcW w:w="2836" w:type="dxa"/>
          </w:tcPr>
          <w:p w:rsidR="0071583C" w:rsidRDefault="0071583C"/>
        </w:tc>
      </w:tr>
      <w:tr w:rsidR="0071583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1583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BF6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046EDE"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1583C" w:rsidRPr="00046EDE" w:rsidRDefault="007158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583C" w:rsidRPr="00046EDE" w:rsidRDefault="00046E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1583C" w:rsidRPr="00046EDE" w:rsidRDefault="007158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1583C" w:rsidRDefault="00046E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1583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1583C" w:rsidRPr="00046EDE" w:rsidRDefault="007158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Пигинин</w:t>
            </w:r>
          </w:p>
          <w:p w:rsidR="0071583C" w:rsidRPr="00046EDE" w:rsidRDefault="007158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1583C" w:rsidRDefault="00046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1583C" w:rsidRPr="00BF694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1583C" w:rsidRPr="00046EDE" w:rsidRDefault="00046EDE">
      <w:pPr>
        <w:rPr>
          <w:sz w:val="0"/>
          <w:szCs w:val="0"/>
          <w:lang w:val="ru-RU"/>
        </w:rPr>
      </w:pPr>
      <w:r w:rsidRPr="00046E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58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1583C">
        <w:trPr>
          <w:trHeight w:hRule="exact" w:val="555"/>
        </w:trPr>
        <w:tc>
          <w:tcPr>
            <w:tcW w:w="9640" w:type="dxa"/>
          </w:tcPr>
          <w:p w:rsidR="0071583C" w:rsidRDefault="0071583C"/>
        </w:tc>
      </w:tr>
      <w:tr w:rsidR="0071583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1583C" w:rsidRDefault="00046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1583C" w:rsidRDefault="00046E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583C" w:rsidRPr="00BF69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1583C" w:rsidRPr="00BF694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психология» в течение 2021/2022 учебного года: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1583C" w:rsidRPr="00046EDE" w:rsidRDefault="00046EDE">
      <w:pPr>
        <w:rPr>
          <w:sz w:val="0"/>
          <w:szCs w:val="0"/>
          <w:lang w:val="ru-RU"/>
        </w:rPr>
      </w:pPr>
      <w:r w:rsidRPr="00046E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583C" w:rsidRPr="00BF694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К.М.06.01 «Общая психология».</w:t>
            </w:r>
          </w:p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1583C" w:rsidRPr="00BF694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1583C" w:rsidRPr="00BF694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158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7158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583C" w:rsidRDefault="00046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583C" w:rsidRPr="00BF69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3.2 знать основные физиологические и психологические особенности обучающихся с особыми образовательными потребностями</w:t>
            </w:r>
          </w:p>
        </w:tc>
      </w:tr>
      <w:tr w:rsidR="0071583C" w:rsidRPr="00BF69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3.3 уметь 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71583C" w:rsidRPr="00BF69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</w:t>
            </w:r>
          </w:p>
        </w:tc>
      </w:tr>
      <w:tr w:rsidR="0071583C" w:rsidRPr="00BF6946">
        <w:trPr>
          <w:trHeight w:hRule="exact" w:val="277"/>
        </w:trPr>
        <w:tc>
          <w:tcPr>
            <w:tcW w:w="9640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</w:tr>
      <w:tr w:rsidR="0071583C" w:rsidRPr="00BF69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158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7158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583C" w:rsidRDefault="00046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583C" w:rsidRPr="00BF69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1583C" w:rsidRPr="00BF69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71583C" w:rsidRPr="00BF69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71583C" w:rsidRPr="00BF69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71583C" w:rsidRPr="00BF69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</w:t>
            </w:r>
          </w:p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для индивидуализации обучения, развития, воспитания</w:t>
            </w:r>
          </w:p>
        </w:tc>
      </w:tr>
      <w:tr w:rsidR="0071583C" w:rsidRPr="00BF6946">
        <w:trPr>
          <w:trHeight w:hRule="exact" w:val="416"/>
        </w:trPr>
        <w:tc>
          <w:tcPr>
            <w:tcW w:w="9640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</w:tr>
      <w:tr w:rsidR="0071583C" w:rsidRPr="00BF6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1583C" w:rsidRPr="00BF6946">
        <w:trPr>
          <w:trHeight w:hRule="exact" w:val="12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7158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 «Общая психология» относится к обязательной части, является дисциплиной Блока Б1. «Дисциплины (модули)». Модуль 11 "Психологические основы профессиональной деятельности" основной профессиональной образовательной</w:t>
            </w:r>
          </w:p>
        </w:tc>
      </w:tr>
    </w:tbl>
    <w:p w:rsidR="0071583C" w:rsidRPr="00046EDE" w:rsidRDefault="00046EDE">
      <w:pPr>
        <w:rPr>
          <w:sz w:val="0"/>
          <w:szCs w:val="0"/>
          <w:lang w:val="ru-RU"/>
        </w:rPr>
      </w:pPr>
      <w:r w:rsidRPr="00046E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1583C" w:rsidRPr="00BF6946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1583C" w:rsidRPr="00BF694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83C" w:rsidRPr="00046EDE" w:rsidRDefault="00046E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1583C" w:rsidRPr="00046EDE" w:rsidRDefault="00046E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1583C" w:rsidRPr="00046EDE" w:rsidRDefault="00046E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1583C" w:rsidRPr="00046EDE" w:rsidRDefault="00046E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1583C" w:rsidRPr="00046EDE" w:rsidRDefault="00046E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1583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83C" w:rsidRDefault="0071583C"/>
        </w:tc>
      </w:tr>
      <w:tr w:rsidR="0071583C" w:rsidRPr="00BF694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83C" w:rsidRPr="00046EDE" w:rsidRDefault="00046E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83C" w:rsidRPr="00046EDE" w:rsidRDefault="00046E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83C" w:rsidRPr="00046EDE" w:rsidRDefault="0071583C">
            <w:pPr>
              <w:rPr>
                <w:lang w:val="ru-RU"/>
              </w:rPr>
            </w:pPr>
          </w:p>
        </w:tc>
      </w:tr>
      <w:tr w:rsidR="0071583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83C" w:rsidRPr="00046EDE" w:rsidRDefault="00046EDE">
            <w:pPr>
              <w:spacing w:after="0" w:line="240" w:lineRule="auto"/>
              <w:jc w:val="center"/>
              <w:rPr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lang w:val="ru-RU"/>
              </w:rPr>
              <w:t>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83C" w:rsidRDefault="00046E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методика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ОПК-3</w:t>
            </w:r>
          </w:p>
        </w:tc>
      </w:tr>
      <w:tr w:rsidR="0071583C" w:rsidRPr="00BF694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1583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158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158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58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8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58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58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7158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583C">
        <w:trPr>
          <w:trHeight w:hRule="exact" w:val="416"/>
        </w:trPr>
        <w:tc>
          <w:tcPr>
            <w:tcW w:w="3970" w:type="dxa"/>
          </w:tcPr>
          <w:p w:rsidR="0071583C" w:rsidRDefault="0071583C"/>
        </w:tc>
        <w:tc>
          <w:tcPr>
            <w:tcW w:w="1702" w:type="dxa"/>
          </w:tcPr>
          <w:p w:rsidR="0071583C" w:rsidRDefault="0071583C"/>
        </w:tc>
        <w:tc>
          <w:tcPr>
            <w:tcW w:w="1702" w:type="dxa"/>
          </w:tcPr>
          <w:p w:rsidR="0071583C" w:rsidRDefault="0071583C"/>
        </w:tc>
        <w:tc>
          <w:tcPr>
            <w:tcW w:w="426" w:type="dxa"/>
          </w:tcPr>
          <w:p w:rsidR="0071583C" w:rsidRDefault="0071583C"/>
        </w:tc>
        <w:tc>
          <w:tcPr>
            <w:tcW w:w="852" w:type="dxa"/>
          </w:tcPr>
          <w:p w:rsidR="0071583C" w:rsidRDefault="0071583C"/>
        </w:tc>
        <w:tc>
          <w:tcPr>
            <w:tcW w:w="993" w:type="dxa"/>
          </w:tcPr>
          <w:p w:rsidR="0071583C" w:rsidRDefault="0071583C"/>
        </w:tc>
      </w:tr>
      <w:tr w:rsidR="007158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1583C">
        <w:trPr>
          <w:trHeight w:hRule="exact" w:val="277"/>
        </w:trPr>
        <w:tc>
          <w:tcPr>
            <w:tcW w:w="3970" w:type="dxa"/>
          </w:tcPr>
          <w:p w:rsidR="0071583C" w:rsidRDefault="0071583C"/>
        </w:tc>
        <w:tc>
          <w:tcPr>
            <w:tcW w:w="1702" w:type="dxa"/>
          </w:tcPr>
          <w:p w:rsidR="0071583C" w:rsidRDefault="0071583C"/>
        </w:tc>
        <w:tc>
          <w:tcPr>
            <w:tcW w:w="1702" w:type="dxa"/>
          </w:tcPr>
          <w:p w:rsidR="0071583C" w:rsidRDefault="0071583C"/>
        </w:tc>
        <w:tc>
          <w:tcPr>
            <w:tcW w:w="426" w:type="dxa"/>
          </w:tcPr>
          <w:p w:rsidR="0071583C" w:rsidRDefault="0071583C"/>
        </w:tc>
        <w:tc>
          <w:tcPr>
            <w:tcW w:w="852" w:type="dxa"/>
          </w:tcPr>
          <w:p w:rsidR="0071583C" w:rsidRDefault="0071583C"/>
        </w:tc>
        <w:tc>
          <w:tcPr>
            <w:tcW w:w="993" w:type="dxa"/>
          </w:tcPr>
          <w:p w:rsidR="0071583C" w:rsidRDefault="0071583C"/>
        </w:tc>
      </w:tr>
      <w:tr w:rsidR="0071583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7158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583C" w:rsidRPr="00046EDE" w:rsidRDefault="00046E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583C" w:rsidRPr="00046EDE" w:rsidRDefault="007158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1583C">
        <w:trPr>
          <w:trHeight w:hRule="exact" w:val="416"/>
        </w:trPr>
        <w:tc>
          <w:tcPr>
            <w:tcW w:w="3970" w:type="dxa"/>
          </w:tcPr>
          <w:p w:rsidR="0071583C" w:rsidRDefault="0071583C"/>
        </w:tc>
        <w:tc>
          <w:tcPr>
            <w:tcW w:w="1702" w:type="dxa"/>
          </w:tcPr>
          <w:p w:rsidR="0071583C" w:rsidRDefault="0071583C"/>
        </w:tc>
        <w:tc>
          <w:tcPr>
            <w:tcW w:w="1702" w:type="dxa"/>
          </w:tcPr>
          <w:p w:rsidR="0071583C" w:rsidRDefault="0071583C"/>
        </w:tc>
        <w:tc>
          <w:tcPr>
            <w:tcW w:w="426" w:type="dxa"/>
          </w:tcPr>
          <w:p w:rsidR="0071583C" w:rsidRDefault="0071583C"/>
        </w:tc>
        <w:tc>
          <w:tcPr>
            <w:tcW w:w="852" w:type="dxa"/>
          </w:tcPr>
          <w:p w:rsidR="0071583C" w:rsidRDefault="0071583C"/>
        </w:tc>
        <w:tc>
          <w:tcPr>
            <w:tcW w:w="993" w:type="dxa"/>
          </w:tcPr>
          <w:p w:rsidR="0071583C" w:rsidRDefault="0071583C"/>
        </w:tc>
      </w:tr>
      <w:tr w:rsidR="007158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1583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583C" w:rsidRDefault="007158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583C" w:rsidRDefault="0071583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583C" w:rsidRDefault="007158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583C" w:rsidRDefault="0071583C"/>
        </w:tc>
      </w:tr>
      <w:tr w:rsidR="0071583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общей психологии в структуре психологических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58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Психофизиологическая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58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 психологической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583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общей психологии в структуре психологических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1583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психологии в его историческом становлении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158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 психологической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158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 принципы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158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Психофизиологическая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158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Психика, деятельность,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158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 принципы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58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7158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583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71583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7158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1583C">
        <w:trPr>
          <w:trHeight w:hRule="exact" w:val="651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7158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1583C" w:rsidRDefault="00046E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71583C" w:rsidRDefault="00046E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583C" w:rsidRPr="00BF694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46E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F6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046E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1583C" w:rsidRPr="00BF6946" w:rsidRDefault="00046E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F6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046E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BF6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71583C" w:rsidRPr="00046EDE" w:rsidRDefault="00046EDE">
      <w:pPr>
        <w:rPr>
          <w:sz w:val="0"/>
          <w:szCs w:val="0"/>
          <w:lang w:val="ru-RU"/>
        </w:rPr>
      </w:pPr>
      <w:r w:rsidRPr="00046E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583C" w:rsidRPr="00BF6946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158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7158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583C" w:rsidRDefault="00046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158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1583C" w:rsidRPr="00BF69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общей психологии в структуре психологических дисциплин</w:t>
            </w:r>
          </w:p>
        </w:tc>
      </w:tr>
      <w:tr w:rsidR="0071583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7158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Психофизиологическая проблема</w:t>
            </w:r>
          </w:p>
        </w:tc>
      </w:tr>
      <w:tr w:rsidR="0071583C" w:rsidRPr="00BF69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 психофизиологической проблемы.</w:t>
            </w:r>
          </w:p>
        </w:tc>
      </w:tr>
      <w:tr w:rsidR="007158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1583C" w:rsidRPr="00BF69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в психологической науке</w:t>
            </w:r>
          </w:p>
        </w:tc>
      </w:tr>
      <w:tr w:rsidR="007158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1-5</w:t>
            </w:r>
          </w:p>
        </w:tc>
      </w:tr>
      <w:tr w:rsidR="007158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1583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 принципы психологии</w:t>
            </w:r>
          </w:p>
        </w:tc>
      </w:tr>
      <w:tr w:rsidR="0071583C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с 9-11</w:t>
            </w:r>
          </w:p>
        </w:tc>
      </w:tr>
      <w:tr w:rsidR="0071583C" w:rsidRPr="00BF69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7158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1583C" w:rsidRPr="00BF6946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психология» / В.Г. Пигинин. – Омск: Изд-во Омской гуманитарной академии, 0.</w:t>
            </w:r>
          </w:p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1583C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1583C" w:rsidRDefault="00046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71583C" w:rsidRDefault="00046E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1583C" w:rsidRPr="00BF69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46E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726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E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978-5-9916-3049-8.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E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6EDE">
              <w:rPr>
                <w:lang w:val="ru-RU"/>
              </w:rPr>
              <w:t xml:space="preserve"> </w:t>
            </w:r>
            <w:hyperlink r:id="rId4" w:history="1">
              <w:r w:rsidR="004622C2">
                <w:rPr>
                  <w:rStyle w:val="a3"/>
                  <w:lang w:val="ru-RU"/>
                </w:rPr>
                <w:t>https://urait.ru/bcode/425187</w:t>
              </w:r>
            </w:hyperlink>
            <w:r w:rsidRPr="00046EDE">
              <w:rPr>
                <w:lang w:val="ru-RU"/>
              </w:rPr>
              <w:t xml:space="preserve"> </w:t>
            </w:r>
          </w:p>
        </w:tc>
      </w:tr>
      <w:tr w:rsidR="0071583C" w:rsidRPr="00BF69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46E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726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E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978-5-534-10262-8.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E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6EDE">
              <w:rPr>
                <w:lang w:val="ru-RU"/>
              </w:rPr>
              <w:t xml:space="preserve"> </w:t>
            </w:r>
            <w:hyperlink r:id="rId5" w:history="1">
              <w:r w:rsidR="004622C2">
                <w:rPr>
                  <w:rStyle w:val="a3"/>
                  <w:lang w:val="ru-RU"/>
                </w:rPr>
                <w:t>https://urait.ru/bcode/429650</w:t>
              </w:r>
            </w:hyperlink>
            <w:r w:rsidRPr="00046EDE">
              <w:rPr>
                <w:lang w:val="ru-RU"/>
              </w:rPr>
              <w:t xml:space="preserve"> </w:t>
            </w:r>
          </w:p>
        </w:tc>
      </w:tr>
      <w:tr w:rsidR="0071583C">
        <w:trPr>
          <w:trHeight w:hRule="exact" w:val="304"/>
        </w:trPr>
        <w:tc>
          <w:tcPr>
            <w:tcW w:w="285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1583C" w:rsidRPr="00BF694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3х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тт.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46E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Познавательные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1007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E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978-5-9916-1385-9.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E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6EDE">
              <w:rPr>
                <w:lang w:val="ru-RU"/>
              </w:rPr>
              <w:t xml:space="preserve"> </w:t>
            </w:r>
            <w:hyperlink r:id="rId6" w:history="1">
              <w:r w:rsidR="004622C2">
                <w:rPr>
                  <w:rStyle w:val="a3"/>
                  <w:lang w:val="ru-RU"/>
                </w:rPr>
                <w:t>https://urait.ru/bcode/381471</w:t>
              </w:r>
            </w:hyperlink>
            <w:r w:rsidRPr="00046EDE">
              <w:rPr>
                <w:lang w:val="ru-RU"/>
              </w:rPr>
              <w:t xml:space="preserve"> </w:t>
            </w:r>
          </w:p>
        </w:tc>
      </w:tr>
      <w:tr w:rsidR="0071583C" w:rsidRPr="00BF694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E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978-5-534-00903-3.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E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6EDE">
              <w:rPr>
                <w:lang w:val="ru-RU"/>
              </w:rPr>
              <w:t xml:space="preserve"> </w:t>
            </w:r>
            <w:hyperlink r:id="rId7" w:history="1">
              <w:r w:rsidR="004622C2">
                <w:rPr>
                  <w:rStyle w:val="a3"/>
                  <w:lang w:val="ru-RU"/>
                </w:rPr>
                <w:t>https://www.biblio-online.ru/bcode/399333</w:t>
              </w:r>
            </w:hyperlink>
            <w:r w:rsidRPr="00046EDE">
              <w:rPr>
                <w:lang w:val="ru-RU"/>
              </w:rPr>
              <w:t xml:space="preserve"> </w:t>
            </w:r>
          </w:p>
        </w:tc>
      </w:tr>
      <w:tr w:rsidR="0071583C" w:rsidRPr="00BF69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Панферов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Андронова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E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978-5-9916-5929-1.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E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6EDE">
              <w:rPr>
                <w:lang w:val="ru-RU"/>
              </w:rPr>
              <w:t xml:space="preserve"> </w:t>
            </w:r>
            <w:hyperlink r:id="rId8" w:history="1">
              <w:r w:rsidR="004622C2">
                <w:rPr>
                  <w:rStyle w:val="a3"/>
                  <w:lang w:val="ru-RU"/>
                </w:rPr>
                <w:t>https://www.biblio-online.ru/bcode/386645</w:t>
              </w:r>
            </w:hyperlink>
            <w:r w:rsidRPr="00046EDE">
              <w:rPr>
                <w:lang w:val="ru-RU"/>
              </w:rPr>
              <w:t xml:space="preserve"> </w:t>
            </w:r>
          </w:p>
        </w:tc>
      </w:tr>
      <w:tr w:rsidR="0071583C" w:rsidRPr="00BF694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Леонтьева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Ананьева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Симонова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Березина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E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978-5-374-00456-4.</w:t>
            </w:r>
            <w:r w:rsidRPr="00046EDE">
              <w:rPr>
                <w:lang w:val="ru-RU"/>
              </w:rPr>
              <w:t xml:space="preserve"> 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E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6EDE">
              <w:rPr>
                <w:lang w:val="ru-RU"/>
              </w:rPr>
              <w:t xml:space="preserve"> </w:t>
            </w:r>
            <w:hyperlink r:id="rId9" w:history="1">
              <w:r w:rsidR="004622C2">
                <w:rPr>
                  <w:rStyle w:val="a3"/>
                  <w:lang w:val="ru-RU"/>
                </w:rPr>
                <w:t>http://www.iprbookshop.ru/10726.html</w:t>
              </w:r>
            </w:hyperlink>
            <w:r w:rsidRPr="00046EDE">
              <w:rPr>
                <w:lang w:val="ru-RU"/>
              </w:rPr>
              <w:t xml:space="preserve"> </w:t>
            </w:r>
          </w:p>
        </w:tc>
      </w:tr>
      <w:tr w:rsidR="0071583C" w:rsidRPr="00BF694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1583C" w:rsidRPr="00BF6946">
        <w:trPr>
          <w:trHeight w:hRule="exact" w:val="95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4622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4622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4622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4622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4622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FE61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E61BF" w:rsidRPr="00BF6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E61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E61BF" w:rsidRPr="00BF6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E61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4622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4622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4622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4622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4622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4622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4622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71583C" w:rsidRPr="00046EDE" w:rsidRDefault="00046EDE">
      <w:pPr>
        <w:rPr>
          <w:sz w:val="0"/>
          <w:szCs w:val="0"/>
          <w:lang w:val="ru-RU"/>
        </w:rPr>
      </w:pPr>
      <w:r w:rsidRPr="00046E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583C" w:rsidRPr="00BF69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71583C" w:rsidRPr="00BF69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1583C" w:rsidRPr="00BF6946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1583C" w:rsidRPr="00BF69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71583C" w:rsidRPr="00046EDE" w:rsidRDefault="00046EDE">
      <w:pPr>
        <w:rPr>
          <w:sz w:val="0"/>
          <w:szCs w:val="0"/>
          <w:lang w:val="ru-RU"/>
        </w:rPr>
      </w:pPr>
      <w:r w:rsidRPr="00046E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583C" w:rsidRPr="00BF69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71583C" w:rsidRPr="00046EDE" w:rsidRDefault="007158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1583C" w:rsidRDefault="00046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1583C" w:rsidRDefault="00046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1583C" w:rsidRPr="00046EDE" w:rsidRDefault="007158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1583C" w:rsidRPr="00BF6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158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Default="00046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1583C" w:rsidRPr="00BF694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1583C" w:rsidRPr="00BF6946">
        <w:trPr>
          <w:trHeight w:hRule="exact" w:val="277"/>
        </w:trPr>
        <w:tc>
          <w:tcPr>
            <w:tcW w:w="9640" w:type="dxa"/>
          </w:tcPr>
          <w:p w:rsidR="0071583C" w:rsidRPr="00046EDE" w:rsidRDefault="0071583C">
            <w:pPr>
              <w:rPr>
                <w:lang w:val="ru-RU"/>
              </w:rPr>
            </w:pPr>
          </w:p>
        </w:tc>
      </w:tr>
      <w:tr w:rsidR="0071583C" w:rsidRPr="00BF69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1583C" w:rsidRPr="00BF6946">
        <w:trPr>
          <w:trHeight w:hRule="exact" w:val="33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71583C" w:rsidRPr="00046EDE" w:rsidRDefault="00046EDE">
      <w:pPr>
        <w:rPr>
          <w:sz w:val="0"/>
          <w:szCs w:val="0"/>
          <w:lang w:val="ru-RU"/>
        </w:rPr>
      </w:pPr>
      <w:r w:rsidRPr="00046E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583C" w:rsidRPr="00BF6946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FE61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E61BF" w:rsidRPr="00BF6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E61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FE61BF" w:rsidRPr="00BF6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E61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FE61BF" w:rsidRPr="00BF6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E61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1583C" w:rsidRPr="00046EDE" w:rsidRDefault="00046E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1583C" w:rsidRPr="00046EDE" w:rsidRDefault="0071583C">
      <w:pPr>
        <w:rPr>
          <w:lang w:val="ru-RU"/>
        </w:rPr>
      </w:pPr>
    </w:p>
    <w:sectPr w:rsidR="0071583C" w:rsidRPr="00046EDE" w:rsidSect="0071583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6EDE"/>
    <w:rsid w:val="001F0BC7"/>
    <w:rsid w:val="002A3F4E"/>
    <w:rsid w:val="004622C2"/>
    <w:rsid w:val="0071583C"/>
    <w:rsid w:val="007B3C22"/>
    <w:rsid w:val="008D6609"/>
    <w:rsid w:val="00965BD5"/>
    <w:rsid w:val="00AC1C50"/>
    <w:rsid w:val="00BF6946"/>
    <w:rsid w:val="00D31453"/>
    <w:rsid w:val="00E209E2"/>
    <w:rsid w:val="00F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54AC4F-E46B-47CB-A88E-F1C76CC3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1B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2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38664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399333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81471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2965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25187" TargetMode="External"/><Relationship Id="rId9" Type="http://schemas.openxmlformats.org/officeDocument/2006/relationships/hyperlink" Target="http://www.iprbookshop.ru/10726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5363</Words>
  <Characters>30571</Characters>
  <Application>Microsoft Office Word</Application>
  <DocSecurity>0</DocSecurity>
  <Lines>254</Lines>
  <Paragraphs>71</Paragraphs>
  <ScaleCrop>false</ScaleCrop>
  <Company/>
  <LinksUpToDate>false</LinksUpToDate>
  <CharactersWithSpaces>35863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(ППДО)(21)_plx_Общая психология</dc:title>
  <dc:creator>FastReport.NET</dc:creator>
  <cp:lastModifiedBy>Mark Bernstorf</cp:lastModifiedBy>
  <cp:revision>8</cp:revision>
  <dcterms:created xsi:type="dcterms:W3CDTF">2022-02-08T08:40:00Z</dcterms:created>
  <dcterms:modified xsi:type="dcterms:W3CDTF">2022-11-13T13:24:00Z</dcterms:modified>
</cp:coreProperties>
</file>